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A7" w:rsidRDefault="001C01E0">
      <w:pPr>
        <w:spacing w:line="220" w:lineRule="atLeast"/>
        <w:jc w:val="center"/>
        <w:rPr>
          <w:rFonts w:ascii="微软雅黑" w:hAnsi="微软雅黑"/>
          <w:sz w:val="10"/>
          <w:szCs w:val="10"/>
        </w:rPr>
      </w:pPr>
      <w:r>
        <w:rPr>
          <w:rFonts w:ascii="微软雅黑" w:hAnsi="微软雅黑" w:hint="eastAsia"/>
          <w:sz w:val="36"/>
          <w:szCs w:val="36"/>
        </w:rPr>
        <w:t>致全市奋战在疫情防控一线广大保安员的慰问信</w:t>
      </w:r>
    </w:p>
    <w:p w:rsidR="007737A7" w:rsidRDefault="007737A7">
      <w:pPr>
        <w:spacing w:line="220" w:lineRule="atLeast"/>
        <w:jc w:val="both"/>
        <w:rPr>
          <w:rFonts w:ascii="微软雅黑" w:hAnsi="微软雅黑"/>
          <w:sz w:val="10"/>
          <w:szCs w:val="10"/>
        </w:rPr>
      </w:pPr>
    </w:p>
    <w:p w:rsidR="007737A7" w:rsidRDefault="001C01E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全市奋战在疫情防控一线的保安队员们：</w:t>
      </w:r>
    </w:p>
    <w:p w:rsidR="007737A7" w:rsidRDefault="001C01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大家新年好，你们辛苦了!</w:t>
      </w:r>
    </w:p>
    <w:p w:rsidR="007737A7" w:rsidRDefault="001C01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新冠肺炎（NCP）疫情发生以来, 习近平总书记和党中央高度重视，两次召开中央政治局常委会议研究部署，并作出一系列重要指示，李克强总理亲临一线指挥抗疫防控工作。各级党委、政府全面动员，全面部署，启动突发公共卫生事件一级响应，携手同心战疫情，共克时艰渡难关。</w:t>
      </w:r>
    </w:p>
    <w:p w:rsidR="007737A7" w:rsidRDefault="001C01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生命重于泰山，疫情就是命令，防控就是责任！面对严峻的疫情，广大保安员挺身而出，主动请缨，全市有近3万名保安员义无反顾地战斗在疫情防控的第一线，履职尽责，守护服务单位的安全，协助疫情防控。新春佳节你们放弃与家人的团聚，为阻击疫情蔓延，你们不辞辛劳，忍辱负重，忠于职守，守土担责，日夜坚守在自己的岗位上。面对疫情，你们毫不畏惧，驻守在服务单位。除了做好日常的安保工作，还要协助服务单位对每一位进出人员进行登记和体温检测</w:t>
      </w:r>
      <w:r w:rsidR="00543FF0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疫情防控工作。</w:t>
      </w:r>
    </w:p>
    <w:p w:rsidR="007737A7" w:rsidRDefault="001C01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疫情非常时期，你们无畏困难、越是艰险越向前的非凡勇气，无私奉献的敬业精神，充分展现了合肥保安的担当和作为，你们是“最美逆行者”。你们的辛勤付出，广大市民百姓看在眼里，记在心上；你们的辛勤付出，他们不会忘记。</w:t>
      </w:r>
    </w:p>
    <w:p w:rsidR="007737A7" w:rsidRDefault="001C01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当前，正值节后返程高峰，人员流动较大，疫情形势依然严峻复杂，防控任务仍然艰巨繁重，希望战斗在各自岗位一线的广大保安员，继续保持旺盛的精力、昂扬的斗志，继续发扬不怕疲劳、连续作战的作风，在做好自我防护的同时，再接再厉。我们坚信，在以习近平同志为核心的党中央坚强领导下，在公安机关的统一指挥下，全市保安队员一定能够风雨与共、戮力同心，圆满完成各项任务，在疫情阻击战中展示新时代保安风采！</w:t>
      </w:r>
      <w:bookmarkStart w:id="0" w:name="_GoBack"/>
      <w:bookmarkEnd w:id="0"/>
    </w:p>
    <w:p w:rsidR="007737A7" w:rsidRDefault="001549E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298450</wp:posOffset>
            </wp:positionV>
            <wp:extent cx="3352165" cy="1485900"/>
            <wp:effectExtent l="0" t="0" r="635" b="0"/>
            <wp:wrapNone/>
            <wp:docPr id="3" name="图片 2" descr="图形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形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1E0">
        <w:rPr>
          <w:rFonts w:asciiTheme="minorEastAsia" w:eastAsiaTheme="minorEastAsia" w:hAnsiTheme="minorEastAsia" w:hint="eastAsia"/>
          <w:sz w:val="24"/>
          <w:szCs w:val="24"/>
        </w:rPr>
        <w:t>祝所有奋战在疫情防控工作一线的保安员工作顺利，身体健康，家庭幸福，万事如意！</w:t>
      </w:r>
    </w:p>
    <w:p w:rsidR="007737A7" w:rsidRDefault="001C01E0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合肥市公安局保安管理处  合肥市保安协会</w:t>
      </w:r>
    </w:p>
    <w:p w:rsidR="007737A7" w:rsidRDefault="001C01E0">
      <w:pPr>
        <w:spacing w:line="360" w:lineRule="auto"/>
        <w:ind w:right="600" w:firstLineChars="2350" w:firstLine="56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2020年2月9日</w:t>
      </w:r>
    </w:p>
    <w:sectPr w:rsidR="007737A7" w:rsidSect="007737A7">
      <w:pgSz w:w="11906" w:h="16838"/>
      <w:pgMar w:top="1043" w:right="1463" w:bottom="1043" w:left="146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3F" w:rsidRDefault="00F5273F" w:rsidP="00543FF0">
      <w:pPr>
        <w:spacing w:after="0"/>
      </w:pPr>
      <w:r>
        <w:separator/>
      </w:r>
    </w:p>
  </w:endnote>
  <w:endnote w:type="continuationSeparator" w:id="1">
    <w:p w:rsidR="00F5273F" w:rsidRDefault="00F5273F" w:rsidP="00543F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3F" w:rsidRDefault="00F5273F" w:rsidP="00543FF0">
      <w:pPr>
        <w:spacing w:after="0"/>
      </w:pPr>
      <w:r>
        <w:separator/>
      </w:r>
    </w:p>
  </w:footnote>
  <w:footnote w:type="continuationSeparator" w:id="1">
    <w:p w:rsidR="00F5273F" w:rsidRDefault="00F5273F" w:rsidP="00543F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2F41"/>
    <w:rsid w:val="001549EE"/>
    <w:rsid w:val="00165008"/>
    <w:rsid w:val="001C01E0"/>
    <w:rsid w:val="00241DED"/>
    <w:rsid w:val="00246EFE"/>
    <w:rsid w:val="002B49FC"/>
    <w:rsid w:val="00323B43"/>
    <w:rsid w:val="00346D61"/>
    <w:rsid w:val="00380E47"/>
    <w:rsid w:val="003B0806"/>
    <w:rsid w:val="003C6728"/>
    <w:rsid w:val="003D37D8"/>
    <w:rsid w:val="003D5380"/>
    <w:rsid w:val="003F16DE"/>
    <w:rsid w:val="00407035"/>
    <w:rsid w:val="00426133"/>
    <w:rsid w:val="004358AB"/>
    <w:rsid w:val="00482D3C"/>
    <w:rsid w:val="004F52EE"/>
    <w:rsid w:val="0050312E"/>
    <w:rsid w:val="00515C1C"/>
    <w:rsid w:val="00543FF0"/>
    <w:rsid w:val="0054577E"/>
    <w:rsid w:val="005E23DC"/>
    <w:rsid w:val="006D62B0"/>
    <w:rsid w:val="007737A7"/>
    <w:rsid w:val="0079025D"/>
    <w:rsid w:val="007C1DF1"/>
    <w:rsid w:val="00826487"/>
    <w:rsid w:val="00831B7F"/>
    <w:rsid w:val="00833FAB"/>
    <w:rsid w:val="008A5CA8"/>
    <w:rsid w:val="008B7726"/>
    <w:rsid w:val="009A39B2"/>
    <w:rsid w:val="009F41FD"/>
    <w:rsid w:val="00A3331C"/>
    <w:rsid w:val="00AF431C"/>
    <w:rsid w:val="00B01116"/>
    <w:rsid w:val="00B24F7E"/>
    <w:rsid w:val="00B4701D"/>
    <w:rsid w:val="00B5168F"/>
    <w:rsid w:val="00B637B4"/>
    <w:rsid w:val="00BD5D1A"/>
    <w:rsid w:val="00D31D50"/>
    <w:rsid w:val="00E50338"/>
    <w:rsid w:val="00F071CE"/>
    <w:rsid w:val="00F5273F"/>
    <w:rsid w:val="00F81FAB"/>
    <w:rsid w:val="160A54D1"/>
    <w:rsid w:val="50D823A4"/>
    <w:rsid w:val="6B23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A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737A7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737A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737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737A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37A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737A7"/>
    <w:rPr>
      <w:rFonts w:eastAsiaTheme="minorEastAsia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4577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577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CEA5E-EA93-429B-BB21-AED8DC3D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383</Characters>
  <Application>Microsoft Office Word</Application>
  <DocSecurity>0</DocSecurity>
  <Lines>14</Lines>
  <Paragraphs>10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2020-02-09T08:07:00Z</cp:lastPrinted>
  <dcterms:created xsi:type="dcterms:W3CDTF">2020-02-09T04:11:00Z</dcterms:created>
  <dcterms:modified xsi:type="dcterms:W3CDTF">2020-02-10T09:06:00Z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